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 w:rsidRPr="00BB1EBB">
        <w:rPr>
          <w:color w:val="000000"/>
          <w:sz w:val="20"/>
        </w:rPr>
        <w:t xml:space="preserve">Приложение </w:t>
      </w:r>
      <w:r w:rsidRPr="005735D7">
        <w:rPr>
          <w:color w:val="000000" w:themeColor="text1"/>
          <w:sz w:val="20"/>
        </w:rPr>
        <w:t xml:space="preserve">№ </w:t>
      </w:r>
      <w:r w:rsidR="00EF2D78">
        <w:rPr>
          <w:color w:val="000000" w:themeColor="text1"/>
          <w:sz w:val="20"/>
        </w:rPr>
        <w:t>2</w:t>
      </w:r>
      <w:bookmarkStart w:id="0" w:name="_GoBack"/>
      <w:bookmarkEnd w:id="0"/>
      <w:r w:rsidRPr="005735D7">
        <w:rPr>
          <w:color w:val="000000" w:themeColor="text1"/>
          <w:sz w:val="20"/>
        </w:rPr>
        <w:t xml:space="preserve"> к </w:t>
      </w:r>
      <w:r w:rsidRPr="00BB1EBB">
        <w:rPr>
          <w:color w:val="000000"/>
          <w:sz w:val="20"/>
        </w:rPr>
        <w:t xml:space="preserve">протоколу </w:t>
      </w:r>
    </w:p>
    <w:p w:rsidR="00D37716" w:rsidRPr="00BB1EBB" w:rsidRDefault="00D37716" w:rsidP="00D37716">
      <w:pPr>
        <w:ind w:left="6300" w:firstLine="3765"/>
        <w:rPr>
          <w:color w:val="000000"/>
          <w:sz w:val="20"/>
        </w:rPr>
      </w:pPr>
      <w:r>
        <w:rPr>
          <w:color w:val="000000"/>
          <w:sz w:val="20"/>
        </w:rPr>
        <w:t>РГ РОА</w:t>
      </w:r>
      <w:r w:rsidRPr="00BB1EBB">
        <w:rPr>
          <w:color w:val="000000"/>
          <w:sz w:val="20"/>
        </w:rPr>
        <w:t xml:space="preserve"> № </w:t>
      </w:r>
      <w:r w:rsidR="00F65958">
        <w:rPr>
          <w:color w:val="000000"/>
          <w:sz w:val="20"/>
        </w:rPr>
        <w:t>8</w:t>
      </w:r>
      <w:r w:rsidRPr="00BB1EBB">
        <w:rPr>
          <w:color w:val="000000"/>
          <w:sz w:val="20"/>
        </w:rPr>
        <w:t>-201</w:t>
      </w:r>
      <w:r w:rsidR="00F65958">
        <w:rPr>
          <w:color w:val="000000"/>
          <w:sz w:val="20"/>
        </w:rPr>
        <w:t>8</w:t>
      </w:r>
    </w:p>
    <w:p w:rsidR="00151A9A" w:rsidRPr="008205FA" w:rsidRDefault="00151A9A" w:rsidP="00151A9A">
      <w:pPr>
        <w:spacing w:before="240" w:after="60"/>
        <w:jc w:val="center"/>
        <w:rPr>
          <w:b/>
          <w:sz w:val="24"/>
          <w:szCs w:val="24"/>
        </w:rPr>
      </w:pPr>
      <w:r w:rsidRPr="008205FA">
        <w:rPr>
          <w:b/>
          <w:sz w:val="24"/>
          <w:szCs w:val="24"/>
        </w:rPr>
        <w:t>ПРЕДЛОЖЕНИЯ</w:t>
      </w:r>
    </w:p>
    <w:p w:rsidR="00D37716" w:rsidRDefault="00151A9A" w:rsidP="00D37716">
      <w:pPr>
        <w:jc w:val="center"/>
        <w:rPr>
          <w:b/>
          <w:bCs/>
          <w:sz w:val="24"/>
          <w:szCs w:val="24"/>
        </w:rPr>
      </w:pPr>
      <w:r w:rsidRPr="00ED27D9">
        <w:rPr>
          <w:b/>
          <w:sz w:val="24"/>
          <w:szCs w:val="24"/>
        </w:rPr>
        <w:t xml:space="preserve">государств – участников СНГ по вопросу </w:t>
      </w:r>
      <w:r w:rsidRPr="00D37716">
        <w:rPr>
          <w:b/>
          <w:bCs/>
          <w:sz w:val="22"/>
          <w:szCs w:val="22"/>
        </w:rPr>
        <w:t>«</w:t>
      </w:r>
      <w:r w:rsidR="00D37716">
        <w:rPr>
          <w:b/>
          <w:sz w:val="22"/>
          <w:szCs w:val="22"/>
        </w:rPr>
        <w:t>О</w:t>
      </w:r>
      <w:r w:rsidR="00D37716" w:rsidRPr="00D37716">
        <w:rPr>
          <w:b/>
          <w:sz w:val="22"/>
          <w:szCs w:val="22"/>
        </w:rPr>
        <w:t xml:space="preserve"> статусе и форме принимаемых документов по созданию РОА</w:t>
      </w:r>
      <w:r w:rsidRPr="00D37716">
        <w:rPr>
          <w:b/>
          <w:bCs/>
          <w:sz w:val="22"/>
          <w:szCs w:val="22"/>
        </w:rPr>
        <w:t>»</w:t>
      </w:r>
      <w:r>
        <w:rPr>
          <w:b/>
          <w:bCs/>
          <w:sz w:val="24"/>
          <w:szCs w:val="24"/>
        </w:rPr>
        <w:t xml:space="preserve"> </w:t>
      </w:r>
    </w:p>
    <w:p w:rsidR="00151A9A" w:rsidRPr="00924742" w:rsidRDefault="00151A9A" w:rsidP="00D3771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(протокол РГ РОА№ </w:t>
      </w:r>
      <w:r w:rsidR="00F65958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-2017, п. </w:t>
      </w:r>
      <w:r w:rsidR="00D37716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  <w:r w:rsidR="00F65958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)</w:t>
      </w:r>
    </w:p>
    <w:p w:rsidR="00151A9A" w:rsidRPr="00ED27D9" w:rsidRDefault="00151A9A" w:rsidP="00151A9A">
      <w:pPr>
        <w:jc w:val="center"/>
        <w:rPr>
          <w:b/>
          <w:bCs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2"/>
      </w:tblGrid>
      <w:tr w:rsidR="00151A9A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Предложения национальных органов по аккредитации </w:t>
            </w:r>
          </w:p>
          <w:p w:rsidR="00151A9A" w:rsidRDefault="00151A9A" w:rsidP="003A2E8B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государств-участников СНГ, дата поступления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1A9A" w:rsidRDefault="00151A9A" w:rsidP="00F65958">
            <w:pPr>
              <w:spacing w:before="60" w:after="60" w:line="200" w:lineRule="exact"/>
              <w:ind w:left="-57" w:right="-57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Мнение</w:t>
            </w:r>
            <w:r>
              <w:rPr>
                <w:rFonts w:ascii="Times New Roman CYR" w:hAnsi="Times New Roman CYR"/>
                <w:sz w:val="20"/>
              </w:rPr>
              <w:br/>
            </w:r>
            <w:r w:rsidR="00F65958">
              <w:rPr>
                <w:rFonts w:ascii="Times New Roman CYR" w:hAnsi="Times New Roman CYR"/>
                <w:sz w:val="20"/>
              </w:rPr>
              <w:t>8</w:t>
            </w:r>
            <w:r>
              <w:rPr>
                <w:rFonts w:ascii="Times New Roman CYR" w:hAnsi="Times New Roman CYR"/>
                <w:sz w:val="20"/>
              </w:rPr>
              <w:t>-го заседания РГ РОА</w:t>
            </w:r>
          </w:p>
        </w:tc>
      </w:tr>
    </w:tbl>
    <w:p w:rsidR="00151A9A" w:rsidRDefault="00151A9A" w:rsidP="00151A9A">
      <w:pPr>
        <w:rPr>
          <w:sz w:val="2"/>
          <w:szCs w:val="2"/>
        </w:rPr>
      </w:pPr>
    </w:p>
    <w:tbl>
      <w:tblPr>
        <w:tblW w:w="1318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4253"/>
      </w:tblGrid>
      <w:tr w:rsidR="00151A9A" w:rsidTr="00BB36FB">
        <w:trPr>
          <w:trHeight w:val="233"/>
          <w:tblHeader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pStyle w:val="2"/>
              <w:spacing w:after="0" w:line="260" w:lineRule="exact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151A9A" w:rsidRDefault="00151A9A" w:rsidP="003A2E8B">
            <w:pPr>
              <w:spacing w:line="260" w:lineRule="exact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</w:t>
            </w:r>
          </w:p>
        </w:tc>
      </w:tr>
      <w:tr w:rsidR="00151A9A" w:rsidRPr="007067AE" w:rsidTr="009F59BC">
        <w:trPr>
          <w:trHeight w:val="74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067AE" w:rsidRDefault="00151A9A" w:rsidP="003A2E8B">
            <w:pPr>
              <w:pStyle w:val="a3"/>
              <w:spacing w:before="240" w:after="240"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Азербайджанская Республика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предложения не поступали</w:t>
            </w:r>
            <w:r>
              <w:rPr>
                <w:sz w:val="22"/>
                <w:szCs w:val="22"/>
              </w:rPr>
              <w:t xml:space="preserve"> (наблюдатели)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067AE" w:rsidRDefault="00151A9A" w:rsidP="003A2E8B">
            <w:pPr>
              <w:pStyle w:val="a3"/>
              <w:spacing w:line="235" w:lineRule="exact"/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Армения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rPr>
          <w:trHeight w:val="634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Республика </w:t>
            </w:r>
            <w:proofErr w:type="gramStart"/>
            <w:r w:rsidRPr="007067AE">
              <w:rPr>
                <w:b/>
                <w:sz w:val="22"/>
                <w:szCs w:val="22"/>
              </w:rPr>
              <w:t>Беларусь</w:t>
            </w:r>
            <w:r w:rsidRPr="007067AE">
              <w:rPr>
                <w:b/>
                <w:sz w:val="22"/>
                <w:szCs w:val="22"/>
              </w:rPr>
              <w:br/>
            </w:r>
            <w:r w:rsidRPr="007067AE">
              <w:rPr>
                <w:sz w:val="22"/>
                <w:szCs w:val="22"/>
              </w:rPr>
              <w:t>(</w:t>
            </w:r>
            <w:proofErr w:type="gramEnd"/>
            <w:r w:rsidRPr="007067AE">
              <w:rPr>
                <w:sz w:val="22"/>
                <w:szCs w:val="22"/>
              </w:rPr>
              <w:t>письм</w:t>
            </w:r>
            <w:r w:rsidR="00956934">
              <w:rPr>
                <w:sz w:val="22"/>
                <w:szCs w:val="22"/>
              </w:rPr>
              <w:t>а</w:t>
            </w:r>
            <w:r w:rsidRPr="007067AE">
              <w:rPr>
                <w:sz w:val="22"/>
                <w:szCs w:val="22"/>
              </w:rPr>
              <w:t xml:space="preserve"> </w:t>
            </w:r>
            <w:r w:rsidR="00D37716">
              <w:rPr>
                <w:sz w:val="22"/>
                <w:szCs w:val="22"/>
              </w:rPr>
              <w:t>директора Белорусского государственного центра аккредитации Т.А. Николаевой</w:t>
            </w:r>
          </w:p>
          <w:p w:rsidR="00151A9A" w:rsidRPr="007067AE" w:rsidRDefault="00151A9A" w:rsidP="00956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</w:t>
            </w:r>
            <w:r w:rsidR="00956934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№ 0</w:t>
            </w:r>
            <w:r w:rsidR="00D377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-0</w:t>
            </w:r>
            <w:r w:rsidR="00D3771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/</w:t>
            </w:r>
            <w:r w:rsidR="00D37716">
              <w:rPr>
                <w:sz w:val="22"/>
                <w:szCs w:val="22"/>
              </w:rPr>
              <w:t>3839</w:t>
            </w:r>
            <w:r>
              <w:rPr>
                <w:sz w:val="22"/>
                <w:szCs w:val="22"/>
              </w:rPr>
              <w:t xml:space="preserve"> от </w:t>
            </w:r>
            <w:r w:rsidR="00D37716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.0</w:t>
            </w:r>
            <w:r w:rsidR="00D3771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.2017</w:t>
            </w:r>
            <w:r w:rsidR="00956934">
              <w:rPr>
                <w:sz w:val="22"/>
                <w:szCs w:val="22"/>
              </w:rPr>
              <w:t>, 05-04/8422 от 06.12.2017</w:t>
            </w:r>
            <w:r w:rsidRPr="007067AE">
              <w:rPr>
                <w:sz w:val="22"/>
                <w:szCs w:val="22"/>
              </w:rPr>
              <w:t>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Default="00956934" w:rsidP="00D37716">
            <w:pPr>
              <w:spacing w:after="120" w:line="260" w:lineRule="exact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6934">
              <w:rPr>
                <w:sz w:val="22"/>
                <w:szCs w:val="22"/>
                <w:u w:val="single"/>
              </w:rPr>
              <w:t>Согласно письма исх.№ 05-04/3839 от 15.05.2017:</w:t>
            </w:r>
            <w:r>
              <w:rPr>
                <w:sz w:val="22"/>
                <w:szCs w:val="22"/>
              </w:rPr>
              <w:t xml:space="preserve"> </w:t>
            </w:r>
            <w:r w:rsidR="00D37716">
              <w:rPr>
                <w:sz w:val="22"/>
                <w:szCs w:val="22"/>
              </w:rPr>
              <w:t>Предлагается рассмотреть этапы подготовки документов по созданию РОА в виде ПМГ с учётом ГОСТ 1.2-2015 «Международная система стандартизации. Стандарты международные, правила и рекомендации по межгосударственной стандартизации. Правила разработки, принятия, обновления и отмены»</w:t>
            </w:r>
            <w:r w:rsidR="00151A9A">
              <w:rPr>
                <w:rFonts w:ascii="Arial" w:hAnsi="Arial" w:cs="Arial"/>
                <w:sz w:val="22"/>
                <w:szCs w:val="22"/>
              </w:rPr>
              <w:t>.</w:t>
            </w:r>
          </w:p>
          <w:tbl>
            <w:tblPr>
              <w:tblW w:w="5000" w:type="pct"/>
              <w:tblCellSpacing w:w="37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48"/>
              <w:gridCol w:w="6567"/>
            </w:tblGrid>
            <w:tr w:rsidR="001C1245" w:rsidRPr="00BB36FB" w:rsidTr="00956934">
              <w:trPr>
                <w:tblCellSpacing w:w="37" w:type="dxa"/>
              </w:trPr>
              <w:tc>
                <w:tcPr>
                  <w:tcW w:w="1169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Обозначение</w:t>
                  </w:r>
                </w:p>
              </w:tc>
              <w:tc>
                <w:tcPr>
                  <w:tcW w:w="3704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 xml:space="preserve">ГОСТ 1.2-2015 </w:t>
                  </w:r>
                </w:p>
              </w:tc>
            </w:tr>
            <w:tr w:rsidR="001C1245" w:rsidRPr="00BB36FB" w:rsidTr="00956934">
              <w:trPr>
                <w:tblCellSpacing w:w="37" w:type="dxa"/>
              </w:trPr>
              <w:tc>
                <w:tcPr>
                  <w:tcW w:w="1169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3704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</w:t>
                  </w:r>
                </w:p>
              </w:tc>
            </w:tr>
            <w:tr w:rsidR="001C1245" w:rsidRPr="00BB36FB" w:rsidTr="00956934">
              <w:trPr>
                <w:tblCellSpacing w:w="37" w:type="dxa"/>
              </w:trPr>
              <w:tc>
                <w:tcPr>
                  <w:tcW w:w="1169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База данных</w:t>
                  </w:r>
                </w:p>
              </w:tc>
              <w:tc>
                <w:tcPr>
                  <w:tcW w:w="3704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ГОСТ - Региональные стандарты стран СНГ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Дата принятия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01.07.2016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Аннотация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Настоящий стандарт устанавливает правила разработки, принятия, обновления (пересмотра, внесения изменений и поправок) и отмены межгосударственных стандартов, правил и рекомендаций по межгосударственной стандартизации. Настоящий стандарт не распространяетс</w:t>
                  </w:r>
                  <w:r w:rsidRPr="009F59BC">
                    <w:rPr>
                      <w:sz w:val="16"/>
                      <w:szCs w:val="16"/>
                    </w:rPr>
                    <w:t>я…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Информация о принятии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48МГС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lastRenderedPageBreak/>
                    <w:t>Состояние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Взамен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Заменённые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ГОСТ 1.2-2009</w:t>
                  </w:r>
                  <w:r w:rsidRPr="00BB36FB">
                    <w:rPr>
                      <w:sz w:val="16"/>
                      <w:szCs w:val="16"/>
                    </w:rPr>
                    <w:br/>
                    <w:t>РМГ 24-97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 xml:space="preserve">Закреплён за 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sz w:val="16"/>
                      <w:szCs w:val="16"/>
                    </w:rPr>
                    <w:t>Российская Федерация</w:t>
                  </w:r>
                </w:p>
              </w:tc>
            </w:tr>
            <w:tr w:rsidR="001C1245" w:rsidRPr="00BB36FB" w:rsidTr="003A2E8B">
              <w:trPr>
                <w:tblCellSpacing w:w="37" w:type="dxa"/>
              </w:trPr>
              <w:tc>
                <w:tcPr>
                  <w:tcW w:w="1133" w:type="pct"/>
                  <w:shd w:val="clear" w:color="auto" w:fill="FAF6AF"/>
                  <w:hideMark/>
                </w:tcPr>
                <w:p w:rsidR="001C1245" w:rsidRPr="00BB36FB" w:rsidRDefault="001C1245" w:rsidP="003A2E8B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r w:rsidRPr="00BB36FB">
                    <w:rPr>
                      <w:b/>
                      <w:bCs/>
                      <w:sz w:val="16"/>
                      <w:szCs w:val="16"/>
                    </w:rPr>
                    <w:t>Присоединившиеся государства</w:t>
                  </w:r>
                </w:p>
              </w:tc>
              <w:tc>
                <w:tcPr>
                  <w:tcW w:w="3592" w:type="pct"/>
                  <w:vAlign w:val="center"/>
                  <w:hideMark/>
                </w:tcPr>
                <w:p w:rsidR="001C1245" w:rsidRDefault="001C1245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  <w:proofErr w:type="gramStart"/>
                  <w:r w:rsidRPr="00BB36FB">
                    <w:rPr>
                      <w:sz w:val="16"/>
                      <w:szCs w:val="16"/>
                    </w:rPr>
                    <w:t>АРМ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БЕИ</w:t>
                  </w:r>
                  <w:proofErr w:type="gramEnd"/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КАЗ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КЫР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МОЛ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РОФ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ТАД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УЗБ</w:t>
                  </w:r>
                  <w:r w:rsidRPr="009F59BC">
                    <w:rPr>
                      <w:sz w:val="16"/>
                      <w:szCs w:val="16"/>
                    </w:rPr>
                    <w:t>;</w:t>
                  </w:r>
                  <w:r w:rsidRPr="00BB36FB">
                    <w:rPr>
                      <w:sz w:val="16"/>
                      <w:szCs w:val="16"/>
                    </w:rPr>
                    <w:t>УКР</w:t>
                  </w:r>
                </w:p>
                <w:p w:rsidR="00956934" w:rsidRDefault="00956934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</w:p>
                <w:p w:rsidR="00956934" w:rsidRDefault="00956934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</w:p>
                <w:p w:rsidR="00956934" w:rsidRPr="00BB36FB" w:rsidRDefault="00956934" w:rsidP="001C1245">
                  <w:pPr>
                    <w:overflowPunct/>
                    <w:autoSpaceDE/>
                    <w:autoSpaceDN/>
                    <w:adjustRightInd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1C1245" w:rsidRPr="007067AE" w:rsidRDefault="00956934" w:rsidP="00956934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 w:rsidRPr="00101BE8">
              <w:rPr>
                <w:sz w:val="22"/>
                <w:szCs w:val="22"/>
                <w:u w:val="single"/>
              </w:rPr>
              <w:t>Согласно письма исх.№ 05-04/8422 от 06.12.2017:</w:t>
            </w:r>
            <w:r w:rsidR="00101BE8">
              <w:rPr>
                <w:sz w:val="22"/>
                <w:szCs w:val="22"/>
              </w:rPr>
              <w:t xml:space="preserve"> документы РОА не могут приниматься в виде приложений к Соглашению о признании аккредитации органов по оценке соответствия (далее - Соглашение), т.к. Соглашение является рамочным документом и подписывается главами Правительств государств-участников СНГ. Текст Соглашения практически согласован и не предусматривает приложений к нему.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BB36FB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9A" w:rsidRPr="007067AE" w:rsidRDefault="00151A9A" w:rsidP="003A2E8B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lastRenderedPageBreak/>
              <w:t>Грузия</w:t>
            </w:r>
          </w:p>
          <w:p w:rsidR="00151A9A" w:rsidRPr="007067AE" w:rsidRDefault="00151A9A" w:rsidP="003A2E8B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Default="00151A9A" w:rsidP="006E2576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Республика </w:t>
            </w:r>
            <w:proofErr w:type="gramStart"/>
            <w:r w:rsidRPr="007067AE">
              <w:rPr>
                <w:b/>
                <w:sz w:val="22"/>
                <w:szCs w:val="22"/>
              </w:rPr>
              <w:t>Казахстан</w:t>
            </w:r>
            <w:r w:rsidRPr="007067AE">
              <w:rPr>
                <w:b/>
                <w:sz w:val="22"/>
                <w:szCs w:val="22"/>
              </w:rPr>
              <w:br/>
            </w:r>
            <w:r w:rsidR="006E2576">
              <w:rPr>
                <w:sz w:val="22"/>
                <w:szCs w:val="22"/>
              </w:rPr>
              <w:t>(</w:t>
            </w:r>
            <w:proofErr w:type="gramEnd"/>
            <w:r w:rsidR="006E2576">
              <w:rPr>
                <w:sz w:val="22"/>
                <w:szCs w:val="22"/>
              </w:rPr>
              <w:t xml:space="preserve">письмо генерального директора Национального центра аккредитации М. </w:t>
            </w:r>
            <w:proofErr w:type="spellStart"/>
            <w:r w:rsidR="006E2576">
              <w:rPr>
                <w:sz w:val="22"/>
                <w:szCs w:val="22"/>
              </w:rPr>
              <w:t>Омирханова</w:t>
            </w:r>
            <w:proofErr w:type="spellEnd"/>
          </w:p>
          <w:p w:rsidR="006E2576" w:rsidRPr="007067AE" w:rsidRDefault="006E2576" w:rsidP="006E25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исх. № 21-0110-4/17-12/03-6539 от 15.12.2017)</w:t>
            </w:r>
          </w:p>
        </w:tc>
      </w:tr>
      <w:tr w:rsidR="006E2576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18"/>
              <w:gridCol w:w="4135"/>
            </w:tblGrid>
            <w:tr w:rsidR="006E2576" w:rsidTr="006E2576">
              <w:tc>
                <w:tcPr>
                  <w:tcW w:w="8818" w:type="dxa"/>
                </w:tcPr>
                <w:p w:rsidR="006E2576" w:rsidRDefault="006E2576" w:rsidP="00224FD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Национальный центр аккредитации считает целесообразным документы Региональной организации разрабатывать в соответствии с международными требованиями </w:t>
                  </w:r>
                  <w:r>
                    <w:rPr>
                      <w:sz w:val="22"/>
                      <w:szCs w:val="22"/>
                      <w:lang w:val="en-US"/>
                    </w:rPr>
                    <w:t>ILAC</w:t>
                  </w:r>
                  <w:r w:rsidRPr="006E2576">
                    <w:rPr>
                      <w:sz w:val="22"/>
                      <w:szCs w:val="22"/>
                    </w:rPr>
                    <w:t>/</w:t>
                  </w:r>
                  <w:r>
                    <w:rPr>
                      <w:sz w:val="22"/>
                      <w:szCs w:val="22"/>
                      <w:lang w:val="en-US"/>
                    </w:rPr>
                    <w:t>IAF</w:t>
                  </w:r>
                  <w:r>
                    <w:rPr>
                      <w:sz w:val="22"/>
                      <w:szCs w:val="22"/>
                    </w:rPr>
                    <w:t xml:space="preserve"> – А1:03/2017 «Многостороннее Соглашение о взаимном признании (Соглашение): Требования и процедуры по оценке Региональной Группы». Согласно раздела 2 документа </w:t>
                  </w:r>
                  <w:r w:rsidRPr="006E2576">
                    <w:rPr>
                      <w:sz w:val="22"/>
                      <w:szCs w:val="22"/>
                      <w:lang w:val="en-US"/>
                    </w:rPr>
                    <w:t>ILAC</w:t>
                  </w:r>
                  <w:r w:rsidRPr="006E2576">
                    <w:rPr>
                      <w:sz w:val="22"/>
                      <w:szCs w:val="22"/>
                    </w:rPr>
                    <w:t>/</w:t>
                  </w:r>
                  <w:r w:rsidRPr="006E2576">
                    <w:rPr>
                      <w:sz w:val="22"/>
                      <w:szCs w:val="22"/>
                      <w:lang w:val="en-US"/>
                    </w:rPr>
                    <w:t>IAF</w:t>
                  </w:r>
                  <w:r w:rsidRPr="006E2576">
                    <w:rPr>
                      <w:sz w:val="22"/>
                      <w:szCs w:val="22"/>
                    </w:rPr>
                    <w:t xml:space="preserve"> – А1:03/2017</w:t>
                  </w:r>
                  <w:r>
                    <w:rPr>
                      <w:sz w:val="22"/>
                      <w:szCs w:val="22"/>
                    </w:rPr>
                    <w:t xml:space="preserve"> Региональная организация должна определить направления области деятельности, внедрить систему менеджмента качества (далее – СМК), с определенной периодичностью проводить внутренний аудит и анализ со стороны руководства. Региональная организация должна обеспечить эффективную реализацию документированных процедур и рабочих инструкций СМК.</w:t>
                  </w:r>
                </w:p>
                <w:p w:rsidR="00E53261" w:rsidRDefault="006E2576" w:rsidP="00224FDC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Следующие направления должны быть определены в документах СМК: миссия, политика и цели; структура организации; процесс </w:t>
                  </w:r>
                  <w:r w:rsidR="00E53261">
                    <w:rPr>
                      <w:sz w:val="22"/>
                      <w:szCs w:val="22"/>
                    </w:rPr>
                    <w:t>проведения экспертной оценки органа по аккредитации; проведение внутреннего аудита и анализа со стороны руководства; записи относительно проведения Экспертной оценки; управление записями; процесс отбора, обучения, мониторинга и квалификационные требования к Экспертным оценщикам; конфиденциальность информации по экспертным оценкам; политика и процедура по управлению жалобами и апелляциями; процедура расширения области признания.</w:t>
                  </w:r>
                </w:p>
                <w:p w:rsidR="00FB11FC" w:rsidRPr="00FB11FC" w:rsidRDefault="00FB11FC" w:rsidP="00224FDC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 xml:space="preserve">Все документы организации Национальный центр аккредитации считает целесообразным подразделять по статусу как: обязательные, руководящие, информационные и рекомендательные; по форме: положения и должностные инструкции, рекламно-информационные брошюры, руководящие и программные документы, документы по проведению экспертных оценок, формы заявок, шаблоны, технические документы, документы международных организаций по аккредитации </w:t>
                  </w:r>
                  <w:r w:rsidRPr="00FB11FC">
                    <w:rPr>
                      <w:sz w:val="22"/>
                      <w:szCs w:val="22"/>
                      <w:lang w:val="en-US"/>
                    </w:rPr>
                    <w:t>ILAC</w:t>
                  </w:r>
                  <w:r w:rsidRPr="00FB11FC">
                    <w:rPr>
                      <w:sz w:val="22"/>
                      <w:szCs w:val="22"/>
                    </w:rPr>
                    <w:t>/</w:t>
                  </w:r>
                  <w:r w:rsidRPr="00FB11FC">
                    <w:rPr>
                      <w:sz w:val="22"/>
                      <w:szCs w:val="22"/>
                      <w:lang w:val="en-US"/>
                    </w:rPr>
                    <w:t>IAF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4135" w:type="dxa"/>
                </w:tcPr>
                <w:p w:rsidR="006E2576" w:rsidRDefault="006E2576" w:rsidP="006E257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6E2576" w:rsidRPr="007067AE" w:rsidRDefault="006E2576" w:rsidP="006E257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9A" w:rsidRPr="00794EB6" w:rsidRDefault="00151A9A" w:rsidP="003A2E8B">
            <w:pPr>
              <w:jc w:val="center"/>
              <w:rPr>
                <w:sz w:val="22"/>
                <w:szCs w:val="22"/>
              </w:rPr>
            </w:pPr>
            <w:r w:rsidRPr="00794EB6">
              <w:rPr>
                <w:b/>
                <w:sz w:val="22"/>
                <w:szCs w:val="22"/>
              </w:rPr>
              <w:lastRenderedPageBreak/>
              <w:t>Кыргызская Республика</w:t>
            </w:r>
            <w:r w:rsidRPr="007067AE">
              <w:rPr>
                <w:b/>
              </w:rPr>
              <w:t xml:space="preserve"> </w:t>
            </w:r>
            <w:r w:rsidRPr="007067AE">
              <w:rPr>
                <w:b/>
              </w:rPr>
              <w:br/>
            </w:r>
            <w:r w:rsidRPr="00794EB6">
              <w:rPr>
                <w:sz w:val="22"/>
                <w:szCs w:val="22"/>
              </w:rPr>
              <w:t xml:space="preserve">(письмо </w:t>
            </w:r>
            <w:r>
              <w:rPr>
                <w:sz w:val="22"/>
                <w:szCs w:val="22"/>
              </w:rPr>
              <w:t>директора Кыргызского центра аккредитации при Министерстве экономики Ж. Ж. Чапаева</w:t>
            </w:r>
          </w:p>
          <w:p w:rsidR="00151A9A" w:rsidRPr="007067AE" w:rsidRDefault="00151A9A" w:rsidP="003A2E8B">
            <w:pPr>
              <w:jc w:val="center"/>
            </w:pPr>
            <w:r w:rsidRPr="00794EB6">
              <w:rPr>
                <w:sz w:val="22"/>
                <w:szCs w:val="22"/>
              </w:rPr>
              <w:t>исх. № 0</w:t>
            </w:r>
            <w:r>
              <w:rPr>
                <w:sz w:val="22"/>
                <w:szCs w:val="22"/>
              </w:rPr>
              <w:t>1</w:t>
            </w:r>
            <w:r w:rsidRPr="00794EB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11-369</w:t>
            </w:r>
            <w:r w:rsidRPr="00794EB6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12</w:t>
            </w:r>
            <w:r w:rsidRPr="00794EB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  <w:r w:rsidRPr="00794EB6">
              <w:rPr>
                <w:sz w:val="22"/>
                <w:szCs w:val="22"/>
              </w:rPr>
              <w:t>.2017)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51A9A" w:rsidP="001C1245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A3572A">
              <w:rPr>
                <w:sz w:val="22"/>
                <w:szCs w:val="22"/>
              </w:rPr>
              <w:t>редлагае</w:t>
            </w:r>
            <w:r>
              <w:rPr>
                <w:sz w:val="22"/>
                <w:szCs w:val="22"/>
              </w:rPr>
              <w:t>тся</w:t>
            </w:r>
            <w:r w:rsidRPr="00A3572A">
              <w:rPr>
                <w:sz w:val="22"/>
                <w:szCs w:val="22"/>
              </w:rPr>
              <w:t xml:space="preserve"> </w:t>
            </w:r>
            <w:r w:rsidR="001C1245">
              <w:rPr>
                <w:sz w:val="22"/>
                <w:szCs w:val="22"/>
              </w:rPr>
              <w:t>принимать документы по созданию РОА в виде приложений к Соглашению с возможным использованием статуса документов ПМГ, политик и др.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A9A" w:rsidRPr="007067AE" w:rsidRDefault="00151A9A" w:rsidP="003A2E8B">
            <w:pPr>
              <w:tabs>
                <w:tab w:val="left" w:pos="14092"/>
              </w:tabs>
              <w:ind w:left="-108"/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Молдова</w:t>
            </w:r>
          </w:p>
          <w:p w:rsidR="00151A9A" w:rsidRPr="007067AE" w:rsidRDefault="00151A9A" w:rsidP="003A2E8B">
            <w:pPr>
              <w:jc w:val="center"/>
              <w:rPr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45" w:rsidRPr="00794EB6" w:rsidRDefault="00151A9A" w:rsidP="001C1245">
            <w:pPr>
              <w:jc w:val="center"/>
              <w:rPr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 xml:space="preserve">Российская </w:t>
            </w:r>
            <w:proofErr w:type="gramStart"/>
            <w:r w:rsidRPr="007067AE">
              <w:rPr>
                <w:b/>
                <w:sz w:val="22"/>
                <w:szCs w:val="22"/>
              </w:rPr>
              <w:t>Федерация</w:t>
            </w:r>
            <w:r w:rsidRPr="007067AE">
              <w:rPr>
                <w:b/>
                <w:sz w:val="22"/>
                <w:szCs w:val="22"/>
              </w:rPr>
              <w:br/>
            </w:r>
            <w:r w:rsidR="001C1245" w:rsidRPr="00794EB6">
              <w:rPr>
                <w:sz w:val="22"/>
                <w:szCs w:val="22"/>
              </w:rPr>
              <w:t>(</w:t>
            </w:r>
            <w:proofErr w:type="gramEnd"/>
            <w:r w:rsidR="001C1245" w:rsidRPr="00794EB6">
              <w:rPr>
                <w:sz w:val="22"/>
                <w:szCs w:val="22"/>
              </w:rPr>
              <w:t xml:space="preserve">письмо </w:t>
            </w:r>
            <w:r w:rsidR="001C1245">
              <w:rPr>
                <w:sz w:val="22"/>
                <w:szCs w:val="22"/>
              </w:rPr>
              <w:t xml:space="preserve">заместителя руководителя Федеральной службы по аккредитации С.В. </w:t>
            </w:r>
            <w:proofErr w:type="spellStart"/>
            <w:r w:rsidR="001C1245">
              <w:rPr>
                <w:sz w:val="22"/>
                <w:szCs w:val="22"/>
              </w:rPr>
              <w:t>Мигина</w:t>
            </w:r>
            <w:proofErr w:type="spellEnd"/>
          </w:p>
          <w:p w:rsidR="00151A9A" w:rsidRPr="007067AE" w:rsidRDefault="001C1245" w:rsidP="001C1245">
            <w:pPr>
              <w:jc w:val="center"/>
              <w:rPr>
                <w:sz w:val="22"/>
                <w:szCs w:val="22"/>
              </w:rPr>
            </w:pPr>
            <w:r w:rsidRPr="00794EB6">
              <w:rPr>
                <w:sz w:val="22"/>
                <w:szCs w:val="22"/>
              </w:rPr>
              <w:t xml:space="preserve">исх. № </w:t>
            </w:r>
            <w:r>
              <w:rPr>
                <w:sz w:val="22"/>
                <w:szCs w:val="22"/>
              </w:rPr>
              <w:t>21776/01-СМ</w:t>
            </w:r>
            <w:r w:rsidRPr="00794EB6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112</w:t>
            </w:r>
            <w:r w:rsidRPr="00794EB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8</w:t>
            </w:r>
            <w:r w:rsidRPr="00794EB6">
              <w:rPr>
                <w:sz w:val="22"/>
                <w:szCs w:val="22"/>
              </w:rPr>
              <w:t>.2017)</w:t>
            </w:r>
          </w:p>
        </w:tc>
      </w:tr>
      <w:tr w:rsidR="00151A9A" w:rsidRPr="007067AE" w:rsidTr="00BB36FB"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C1245" w:rsidP="001C1245">
            <w:pPr>
              <w:spacing w:after="120" w:line="260" w:lineRule="exact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Целесообразно документы по созданию РОА принимать в виде приложений к Соглашению или рассмотреть возможность создания иной формы, кроме форм документов ПМГ и РМГ, использование которой представляется для российской стороны неприемлемым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A9A" w:rsidRPr="007067AE" w:rsidRDefault="00151A9A" w:rsidP="003A2E8B">
            <w:pPr>
              <w:pStyle w:val="a5"/>
              <w:spacing w:before="120" w:line="260" w:lineRule="exact"/>
              <w:contextualSpacing/>
              <w:jc w:val="both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Таджикистан</w:t>
            </w:r>
          </w:p>
          <w:p w:rsidR="00151A9A" w:rsidRPr="007067AE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Туркменистан</w:t>
            </w:r>
          </w:p>
          <w:p w:rsidR="00151A9A" w:rsidRPr="007067AE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7067AE">
              <w:rPr>
                <w:b/>
                <w:sz w:val="22"/>
                <w:szCs w:val="22"/>
              </w:rPr>
              <w:t>Республика Узбекистан</w:t>
            </w:r>
          </w:p>
          <w:p w:rsidR="00151A9A" w:rsidRPr="007067AE" w:rsidRDefault="00151A9A" w:rsidP="009F59BC">
            <w:pPr>
              <w:jc w:val="center"/>
              <w:rPr>
                <w:sz w:val="22"/>
                <w:szCs w:val="22"/>
              </w:rPr>
            </w:pPr>
            <w:r w:rsidRPr="007067AE">
              <w:rPr>
                <w:sz w:val="22"/>
                <w:szCs w:val="22"/>
              </w:rPr>
              <w:t>предложения не поступали</w:t>
            </w:r>
          </w:p>
        </w:tc>
      </w:tr>
      <w:tr w:rsidR="00151A9A" w:rsidRPr="007067AE" w:rsidTr="003A2E8B">
        <w:trPr>
          <w:trHeight w:val="461"/>
        </w:trPr>
        <w:tc>
          <w:tcPr>
            <w:tcW w:w="131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9BC" w:rsidRDefault="00151A9A" w:rsidP="009F59BC">
            <w:pPr>
              <w:jc w:val="center"/>
              <w:rPr>
                <w:b/>
                <w:sz w:val="22"/>
                <w:szCs w:val="22"/>
              </w:rPr>
            </w:pPr>
            <w:r w:rsidRPr="00A3572A">
              <w:rPr>
                <w:b/>
                <w:sz w:val="22"/>
                <w:szCs w:val="22"/>
              </w:rPr>
              <w:t>Украина</w:t>
            </w:r>
          </w:p>
          <w:p w:rsidR="00151A9A" w:rsidRPr="007067AE" w:rsidRDefault="00151A9A" w:rsidP="009F59BC">
            <w:pPr>
              <w:jc w:val="center"/>
            </w:pPr>
            <w:r w:rsidRPr="00A3572A">
              <w:rPr>
                <w:sz w:val="22"/>
                <w:szCs w:val="22"/>
              </w:rPr>
              <w:t>предложения не поступали</w:t>
            </w:r>
          </w:p>
        </w:tc>
      </w:tr>
    </w:tbl>
    <w:p w:rsidR="00151A9A" w:rsidRDefault="00151A9A" w:rsidP="009F59BC">
      <w:pPr>
        <w:jc w:val="right"/>
        <w:rPr>
          <w:sz w:val="22"/>
          <w:szCs w:val="22"/>
        </w:rPr>
      </w:pPr>
    </w:p>
    <w:sectPr w:rsidR="00151A9A" w:rsidSect="009F59BC">
      <w:headerReference w:type="default" r:id="rId6"/>
      <w:footerReference w:type="default" r:id="rId7"/>
      <w:pgSz w:w="16838" w:h="11906" w:orient="landscape"/>
      <w:pgMar w:top="1134" w:right="2096" w:bottom="993" w:left="1701" w:header="708" w:footer="24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C43" w:rsidRDefault="005C0C43" w:rsidP="00E97949">
      <w:r>
        <w:separator/>
      </w:r>
    </w:p>
  </w:endnote>
  <w:endnote w:type="continuationSeparator" w:id="0">
    <w:p w:rsidR="005C0C43" w:rsidRDefault="005C0C43" w:rsidP="00E97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D5D" w:rsidRPr="002B7D5D" w:rsidRDefault="007932B0">
    <w:pPr>
      <w:pStyle w:val="a7"/>
      <w:rPr>
        <w:sz w:val="20"/>
      </w:rPr>
    </w:pPr>
    <w:r w:rsidRPr="002B7D5D">
      <w:rPr>
        <w:sz w:val="20"/>
      </w:rPr>
      <w:t xml:space="preserve">Приложение № </w:t>
    </w:r>
    <w:r w:rsidR="00E97949">
      <w:rPr>
        <w:sz w:val="20"/>
      </w:rPr>
      <w:t>3</w:t>
    </w:r>
    <w:r w:rsidRPr="002B7D5D">
      <w:rPr>
        <w:sz w:val="20"/>
      </w:rPr>
      <w:t xml:space="preserve"> к протоколу РГ РОА № </w:t>
    </w:r>
    <w:r w:rsidR="00F65958">
      <w:rPr>
        <w:sz w:val="20"/>
      </w:rPr>
      <w:t>8</w:t>
    </w:r>
    <w:r w:rsidRPr="002B7D5D">
      <w:rPr>
        <w:sz w:val="20"/>
      </w:rPr>
      <w:t>-201</w:t>
    </w:r>
    <w:r w:rsidR="00F65958">
      <w:rPr>
        <w:sz w:val="20"/>
      </w:rPr>
      <w:t>8</w:t>
    </w:r>
  </w:p>
  <w:p w:rsidR="002B7D5D" w:rsidRPr="002B7D5D" w:rsidRDefault="00EF2D78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C43" w:rsidRDefault="005C0C43" w:rsidP="00E97949">
      <w:r>
        <w:separator/>
      </w:r>
    </w:p>
  </w:footnote>
  <w:footnote w:type="continuationSeparator" w:id="0">
    <w:p w:rsidR="005C0C43" w:rsidRDefault="005C0C43" w:rsidP="00E97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8284345"/>
      <w:docPartObj>
        <w:docPartGallery w:val="Page Numbers (Top of Page)"/>
        <w:docPartUnique/>
      </w:docPartObj>
    </w:sdtPr>
    <w:sdtEndPr/>
    <w:sdtContent>
      <w:p w:rsidR="00FA2981" w:rsidRDefault="007932B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D7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AC"/>
    <w:rsid w:val="000075FF"/>
    <w:rsid w:val="00101BE8"/>
    <w:rsid w:val="00151A9A"/>
    <w:rsid w:val="001C1245"/>
    <w:rsid w:val="00224FDC"/>
    <w:rsid w:val="005735D7"/>
    <w:rsid w:val="005C0C43"/>
    <w:rsid w:val="006E2576"/>
    <w:rsid w:val="007932B0"/>
    <w:rsid w:val="008B46D3"/>
    <w:rsid w:val="008C79AC"/>
    <w:rsid w:val="00956934"/>
    <w:rsid w:val="009F59BC"/>
    <w:rsid w:val="00BB36FB"/>
    <w:rsid w:val="00D37716"/>
    <w:rsid w:val="00D82B41"/>
    <w:rsid w:val="00E53261"/>
    <w:rsid w:val="00E97949"/>
    <w:rsid w:val="00EF2D78"/>
    <w:rsid w:val="00F65958"/>
    <w:rsid w:val="00FB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A2EDC-24D4-4128-9DC9-1207DA4C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nhideWhenUsed/>
    <w:rsid w:val="00151A9A"/>
    <w:pPr>
      <w:jc w:val="center"/>
    </w:pPr>
    <w:rPr>
      <w:rFonts w:ascii="Times New Roman CYR" w:hAnsi="Times New Roman CYR"/>
      <w:b/>
    </w:rPr>
  </w:style>
  <w:style w:type="character" w:customStyle="1" w:styleId="a6">
    <w:name w:val="Основной текст Знак"/>
    <w:basedOn w:val="a0"/>
    <w:link w:val="a5"/>
    <w:rsid w:val="00151A9A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151A9A"/>
    <w:pPr>
      <w:spacing w:after="120" w:line="240" w:lineRule="exact"/>
      <w:jc w:val="both"/>
    </w:pPr>
    <w:rPr>
      <w:rFonts w:ascii="Times New Roman CYR" w:hAnsi="Times New Roman CYR"/>
      <w:sz w:val="24"/>
    </w:rPr>
  </w:style>
  <w:style w:type="character" w:customStyle="1" w:styleId="20">
    <w:name w:val="Основной текст 2 Знак"/>
    <w:basedOn w:val="a0"/>
    <w:link w:val="2"/>
    <w:rsid w:val="00151A9A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51A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51A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rsid w:val="006E2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Пользователь Windows</cp:lastModifiedBy>
  <cp:revision>15</cp:revision>
  <dcterms:created xsi:type="dcterms:W3CDTF">2017-09-19T11:20:00Z</dcterms:created>
  <dcterms:modified xsi:type="dcterms:W3CDTF">2018-03-16T05:45:00Z</dcterms:modified>
</cp:coreProperties>
</file>